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618" w:rsidRDefault="00D11618" w:rsidP="00D11618">
      <w:pPr>
        <w:jc w:val="center"/>
      </w:pPr>
      <w:r>
        <w:t>Май 2020 года</w:t>
      </w:r>
    </w:p>
    <w:p w:rsidR="00D11618" w:rsidRDefault="00D11618" w:rsidP="00D11618">
      <w:pPr>
        <w:jc w:val="center"/>
      </w:pPr>
      <w:r>
        <w:t>К 75-летию Великой Победы</w:t>
      </w:r>
      <w:r>
        <w:br/>
      </w:r>
      <w:r w:rsidRPr="001B4619">
        <w:rPr>
          <w:sz w:val="36"/>
          <w:szCs w:val="36"/>
        </w:rPr>
        <w:t>Онлайн-выставка «</w:t>
      </w:r>
      <w:r>
        <w:rPr>
          <w:sz w:val="36"/>
          <w:szCs w:val="36"/>
        </w:rPr>
        <w:t>Картина Победы</w:t>
      </w:r>
      <w:r w:rsidRPr="001B4619">
        <w:rPr>
          <w:sz w:val="36"/>
          <w:szCs w:val="36"/>
        </w:rPr>
        <w:t>»</w:t>
      </w:r>
      <w:r>
        <w:rPr>
          <w:sz w:val="36"/>
          <w:szCs w:val="36"/>
        </w:rPr>
        <w:br/>
      </w:r>
      <w:proofErr w:type="spellStart"/>
      <w:proofErr w:type="gramStart"/>
      <w:r>
        <w:rPr>
          <w:sz w:val="28"/>
          <w:szCs w:val="28"/>
        </w:rPr>
        <w:t>картинапобеды.рф</w:t>
      </w:r>
      <w:proofErr w:type="spellEnd"/>
      <w:proofErr w:type="gramEnd"/>
      <w:r>
        <w:rPr>
          <w:sz w:val="28"/>
          <w:szCs w:val="28"/>
        </w:rPr>
        <w:br/>
        <w:t>kartinapobedy.ru</w:t>
      </w:r>
      <w:r w:rsidRPr="00F717B8">
        <w:rPr>
          <w:sz w:val="28"/>
          <w:szCs w:val="28"/>
        </w:rPr>
        <w:br/>
      </w:r>
    </w:p>
    <w:p w:rsidR="00D11618" w:rsidRDefault="00D11618" w:rsidP="00D11618">
      <w:pPr>
        <w:jc w:val="center"/>
      </w:pPr>
      <w:r>
        <w:t xml:space="preserve">Московское отделение ВТОО «Союз художников России» (МОСХ России),  </w:t>
      </w:r>
      <w:r>
        <w:br/>
        <w:t>Московский союз Художников, Фонд «Валентина Серова»,</w:t>
      </w:r>
      <w:r>
        <w:br/>
        <w:t>при информационной поддержке радиостанции «Наше радио» представляют:</w:t>
      </w:r>
      <w:r>
        <w:br/>
        <w:t xml:space="preserve">первую онлайн-выставку современных российских художников о </w:t>
      </w:r>
      <w:r>
        <w:br/>
        <w:t>Войне 1941-1945 гг. и Великой Победе.</w:t>
      </w:r>
    </w:p>
    <w:p w:rsidR="00D11618" w:rsidRPr="00CA1489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 xml:space="preserve">9 мая 2020 года открывается интерактивный проект «Картина Победы» по адресу </w:t>
      </w:r>
      <w:proofErr w:type="spellStart"/>
      <w:proofErr w:type="gramStart"/>
      <w:r w:rsidR="001E5C92">
        <w:rPr>
          <w:sz w:val="24"/>
          <w:szCs w:val="24"/>
        </w:rPr>
        <w:t>К</w:t>
      </w:r>
      <w:r>
        <w:rPr>
          <w:sz w:val="24"/>
          <w:szCs w:val="24"/>
        </w:rPr>
        <w:t>артина</w:t>
      </w:r>
      <w:r w:rsidR="001E5C92">
        <w:rPr>
          <w:sz w:val="24"/>
          <w:szCs w:val="24"/>
        </w:rPr>
        <w:t>П</w:t>
      </w:r>
      <w:r>
        <w:rPr>
          <w:sz w:val="24"/>
          <w:szCs w:val="24"/>
        </w:rPr>
        <w:t>обеды.</w:t>
      </w:r>
      <w:r w:rsidR="001E5C92"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 xml:space="preserve">  (</w:t>
      </w:r>
      <w:proofErr w:type="gramEnd"/>
      <w:r w:rsidRPr="00CA1489">
        <w:rPr>
          <w:sz w:val="24"/>
          <w:szCs w:val="24"/>
        </w:rPr>
        <w:t>kartinapobedy.ru</w:t>
      </w:r>
      <w:r>
        <w:rPr>
          <w:sz w:val="24"/>
          <w:szCs w:val="24"/>
        </w:rPr>
        <w:t>)</w:t>
      </w:r>
      <w:r w:rsidRPr="00CA1489">
        <w:rPr>
          <w:sz w:val="24"/>
          <w:szCs w:val="24"/>
        </w:rPr>
        <w:t>.</w:t>
      </w:r>
    </w:p>
    <w:p w:rsidR="00D11618" w:rsidRPr="00CA1489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>Российские художники и крупнейшие творческие организации готовились к проведению художественной выставки в 2020 году, посвященной юбилею Великой Победы. Когда стало понятно, что из-за ситуации с «Covid-19», выставка в традиционном формате не состоится, Московское отделение Союза художников России выступило инициатором организации тематической выставки в новом для нашего (российского) художественного сообщества – цифровом формате.</w:t>
      </w:r>
    </w:p>
    <w:p w:rsidR="00D11618" w:rsidRPr="00CA1489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>Инициативу поддержали: Московский союз Художни</w:t>
      </w:r>
      <w:r>
        <w:rPr>
          <w:sz w:val="24"/>
          <w:szCs w:val="24"/>
        </w:rPr>
        <w:t xml:space="preserve">ков и фонд «Валентина Серова» и СМИ-партнер </w:t>
      </w:r>
      <w:proofErr w:type="gramStart"/>
      <w:r>
        <w:rPr>
          <w:sz w:val="24"/>
          <w:szCs w:val="24"/>
        </w:rPr>
        <w:t>радиостанция  «</w:t>
      </w:r>
      <w:proofErr w:type="gramEnd"/>
      <w:r>
        <w:rPr>
          <w:sz w:val="24"/>
          <w:szCs w:val="24"/>
        </w:rPr>
        <w:t>Наше радио».</w:t>
      </w:r>
    </w:p>
    <w:p w:rsidR="00D11618" w:rsidRPr="00CA1489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>К теме Великой Отечественной Войны обращались разные поколения советских и российских художников, сохраняя память о страшном событии через эмоциональные художественные образы в живописи, плакатах, скульптуре и декоративном искусстве.</w:t>
      </w:r>
    </w:p>
    <w:p w:rsidR="00D11618" w:rsidRPr="00CA1489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>«Оборона Се</w:t>
      </w:r>
      <w:r>
        <w:rPr>
          <w:sz w:val="24"/>
          <w:szCs w:val="24"/>
        </w:rPr>
        <w:t>вастополя» Александра Дейнеки, «Фашист пролетел»</w:t>
      </w:r>
      <w:r w:rsidRPr="00CA1489">
        <w:rPr>
          <w:sz w:val="24"/>
          <w:szCs w:val="24"/>
        </w:rPr>
        <w:t xml:space="preserve"> Аркадия </w:t>
      </w:r>
      <w:proofErr w:type="spellStart"/>
      <w:r w:rsidRPr="00CA1489">
        <w:rPr>
          <w:sz w:val="24"/>
          <w:szCs w:val="24"/>
        </w:rPr>
        <w:t>Пластова</w:t>
      </w:r>
      <w:proofErr w:type="spellEnd"/>
      <w:r w:rsidRPr="00CA1489">
        <w:rPr>
          <w:sz w:val="24"/>
          <w:szCs w:val="24"/>
        </w:rPr>
        <w:t>, «Письмо с фронта» Александра Лактионо</w:t>
      </w:r>
      <w:r>
        <w:rPr>
          <w:sz w:val="24"/>
          <w:szCs w:val="24"/>
        </w:rPr>
        <w:t xml:space="preserve">ва, «Прощание» Гелия </w:t>
      </w:r>
      <w:proofErr w:type="spellStart"/>
      <w:r>
        <w:rPr>
          <w:sz w:val="24"/>
          <w:szCs w:val="24"/>
        </w:rPr>
        <w:t>Коржева</w:t>
      </w:r>
      <w:proofErr w:type="spellEnd"/>
      <w:r>
        <w:rPr>
          <w:sz w:val="24"/>
          <w:szCs w:val="24"/>
        </w:rPr>
        <w:t xml:space="preserve"> – </w:t>
      </w:r>
      <w:r w:rsidRPr="00CA1489">
        <w:rPr>
          <w:sz w:val="24"/>
          <w:szCs w:val="24"/>
        </w:rPr>
        <w:t xml:space="preserve">картины этих и других советских художников знакомы всем нам из школьных учебников, образы стали знаковыми и запомнились на всю жизнь. </w:t>
      </w:r>
    </w:p>
    <w:p w:rsidR="00D11618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 xml:space="preserve">В 21 веке, художники – наши современники продолжают переосмысливать тему ВОВ, искать в ней «живые» ракурсы, чтобы рассказать о чувствах людей, о подвиге и народной памяти современным художественным языком. </w:t>
      </w:r>
    </w:p>
    <w:p w:rsidR="00D11618" w:rsidRPr="00CA1489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>В апреле 2020 был объявлен старт уникального проекта –</w:t>
      </w:r>
      <w:r>
        <w:rPr>
          <w:sz w:val="24"/>
          <w:szCs w:val="24"/>
        </w:rPr>
        <w:t xml:space="preserve"> </w:t>
      </w:r>
      <w:r w:rsidRPr="00CA1489">
        <w:rPr>
          <w:sz w:val="24"/>
          <w:szCs w:val="24"/>
        </w:rPr>
        <w:t>энциклопедии современных произведений изобразительного искусства о Войне и Великой Победе, которая в виде онлайн-выставки будет доступна для всех зрителей в сети Интернет.</w:t>
      </w:r>
    </w:p>
    <w:p w:rsidR="00D11618" w:rsidRPr="00CA1489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>За месяц было получено 1160 заявок с работами на военную тематику от профессиональных и молодых художников из разных регионов России.</w:t>
      </w:r>
    </w:p>
    <w:p w:rsidR="00D11618" w:rsidRPr="00CA1489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>После отбора, в онлайн-</w:t>
      </w:r>
      <w:r>
        <w:rPr>
          <w:sz w:val="24"/>
          <w:szCs w:val="24"/>
        </w:rPr>
        <w:t>коллекцию вошли 4</w:t>
      </w:r>
      <w:r w:rsidRPr="00CA1489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лучших </w:t>
      </w:r>
      <w:r w:rsidRPr="00CA1489">
        <w:rPr>
          <w:sz w:val="24"/>
          <w:szCs w:val="24"/>
        </w:rPr>
        <w:t xml:space="preserve">работ живописи, графики, плаката, скульптуры, декоративного и актуального искусства. </w:t>
      </w:r>
    </w:p>
    <w:p w:rsidR="00D11618" w:rsidRPr="00CA1489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 xml:space="preserve">Батальные сцены, портреты ветеранов и патриотичные жанровые картины представили академики Российской академии художеств, Народные и Заслуженные художники РФ: Николай </w:t>
      </w:r>
      <w:proofErr w:type="spellStart"/>
      <w:r w:rsidRPr="00CA1489">
        <w:rPr>
          <w:sz w:val="24"/>
          <w:szCs w:val="24"/>
        </w:rPr>
        <w:t>Боровской</w:t>
      </w:r>
      <w:proofErr w:type="spellEnd"/>
      <w:r w:rsidRPr="00CA1489">
        <w:rPr>
          <w:sz w:val="24"/>
          <w:szCs w:val="24"/>
        </w:rPr>
        <w:t xml:space="preserve">, Виктор Глухов, Петр </w:t>
      </w:r>
      <w:proofErr w:type="spellStart"/>
      <w:r w:rsidRPr="00CA1489">
        <w:rPr>
          <w:sz w:val="24"/>
          <w:szCs w:val="24"/>
        </w:rPr>
        <w:t>Стронский</w:t>
      </w:r>
      <w:proofErr w:type="spellEnd"/>
      <w:r w:rsidRPr="00CA1489">
        <w:rPr>
          <w:sz w:val="24"/>
          <w:szCs w:val="24"/>
        </w:rPr>
        <w:t xml:space="preserve">, Андрей </w:t>
      </w:r>
      <w:proofErr w:type="spellStart"/>
      <w:r w:rsidRPr="00CA1489">
        <w:rPr>
          <w:sz w:val="24"/>
          <w:szCs w:val="24"/>
        </w:rPr>
        <w:t>Блиок</w:t>
      </w:r>
      <w:proofErr w:type="spellEnd"/>
      <w:r w:rsidRPr="00CA1489">
        <w:rPr>
          <w:sz w:val="24"/>
          <w:szCs w:val="24"/>
        </w:rPr>
        <w:t xml:space="preserve"> и другие.</w:t>
      </w:r>
    </w:p>
    <w:p w:rsidR="00D11618" w:rsidRDefault="00D11618" w:rsidP="00D11618">
      <w:pPr>
        <w:rPr>
          <w:sz w:val="24"/>
          <w:szCs w:val="24"/>
        </w:rPr>
      </w:pPr>
      <w:r w:rsidRPr="00CA1489">
        <w:rPr>
          <w:sz w:val="24"/>
          <w:szCs w:val="24"/>
        </w:rPr>
        <w:t xml:space="preserve">Особое место в </w:t>
      </w:r>
      <w:r>
        <w:rPr>
          <w:sz w:val="24"/>
          <w:szCs w:val="24"/>
        </w:rPr>
        <w:t>коллекции занимаю</w:t>
      </w:r>
      <w:r w:rsidRPr="00CA1489">
        <w:rPr>
          <w:sz w:val="24"/>
          <w:szCs w:val="24"/>
        </w:rPr>
        <w:t>т фронтовые рисунки участников войны, ведь многие художники непосредственно участвовали в боевых действиях, имеют награды. Они внесли свой вклад как в развитие отечественного изобразительно искусства, так и в Победу.</w:t>
      </w:r>
    </w:p>
    <w:p w:rsidR="00D11618" w:rsidRDefault="00D11618" w:rsidP="00D11618">
      <w:pPr>
        <w:rPr>
          <w:sz w:val="24"/>
          <w:szCs w:val="24"/>
        </w:rPr>
      </w:pPr>
      <w:r>
        <w:rPr>
          <w:sz w:val="24"/>
          <w:szCs w:val="24"/>
        </w:rPr>
        <w:t xml:space="preserve">Коллекция произведений будет пополнять в течение всего 2020 года. Организаторы планируют расширить выставочный формат и записать видео-блоги с авторами об истории создания работ и судьбах персонажей. </w:t>
      </w:r>
    </w:p>
    <w:p w:rsidR="00D11618" w:rsidRDefault="00D11618" w:rsidP="00D11618">
      <w:pPr>
        <w:rPr>
          <w:sz w:val="24"/>
          <w:szCs w:val="24"/>
        </w:rPr>
      </w:pPr>
      <w:r>
        <w:rPr>
          <w:sz w:val="24"/>
          <w:szCs w:val="24"/>
        </w:rPr>
        <w:br/>
        <w:t>Зрители могут голосовать за понравившиеся работы и присылать вопросы художникам.</w:t>
      </w:r>
    </w:p>
    <w:p w:rsidR="00D11618" w:rsidRDefault="00D11618" w:rsidP="00D11618">
      <w:pPr>
        <w:rPr>
          <w:sz w:val="24"/>
          <w:szCs w:val="24"/>
        </w:rPr>
      </w:pPr>
    </w:p>
    <w:p w:rsidR="00D11618" w:rsidRPr="001E5C92" w:rsidRDefault="00D11618" w:rsidP="00D11618">
      <w:pPr>
        <w:rPr>
          <w:sz w:val="24"/>
          <w:szCs w:val="24"/>
        </w:rPr>
      </w:pPr>
      <w:r>
        <w:rPr>
          <w:sz w:val="24"/>
          <w:szCs w:val="24"/>
        </w:rPr>
        <w:t>Адрес проекта</w:t>
      </w:r>
      <w:r w:rsidRPr="001E5C92">
        <w:rPr>
          <w:sz w:val="24"/>
          <w:szCs w:val="24"/>
        </w:rPr>
        <w:t>:</w:t>
      </w:r>
    </w:p>
    <w:p w:rsidR="00D11618" w:rsidRDefault="001E5C92" w:rsidP="00D116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D11618">
        <w:rPr>
          <w:sz w:val="28"/>
          <w:szCs w:val="28"/>
        </w:rPr>
        <w:t>артина</w:t>
      </w:r>
      <w:r>
        <w:rPr>
          <w:sz w:val="28"/>
          <w:szCs w:val="28"/>
        </w:rPr>
        <w:t>П</w:t>
      </w:r>
      <w:r w:rsidR="00D11618">
        <w:rPr>
          <w:sz w:val="28"/>
          <w:szCs w:val="28"/>
        </w:rPr>
        <w:t>обеды.</w:t>
      </w:r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11618">
        <w:rPr>
          <w:sz w:val="28"/>
          <w:szCs w:val="28"/>
        </w:rPr>
        <w:t>kartinapobedy.ru</w:t>
      </w:r>
    </w:p>
    <w:p w:rsidR="00D11618" w:rsidRDefault="00D11618" w:rsidP="00D11618">
      <w:pPr>
        <w:rPr>
          <w:sz w:val="28"/>
          <w:szCs w:val="28"/>
        </w:rPr>
      </w:pPr>
    </w:p>
    <w:p w:rsidR="00D11618" w:rsidRPr="00D11618" w:rsidRDefault="00D11618" w:rsidP="00D11618">
      <w:pPr>
        <w:rPr>
          <w:sz w:val="24"/>
          <w:szCs w:val="24"/>
        </w:rPr>
      </w:pPr>
      <w:r w:rsidRPr="001E5C92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картинапобеды</w:t>
      </w:r>
      <w:proofErr w:type="spellEnd"/>
    </w:p>
    <w:p w:rsidR="00D11618" w:rsidRDefault="00D11618" w:rsidP="00D11618"/>
    <w:p w:rsidR="00D11618" w:rsidRDefault="00D11618" w:rsidP="00D11618">
      <w:r w:rsidRPr="001A2A39">
        <w:rPr>
          <w:b/>
        </w:rPr>
        <w:t>Контакты:</w:t>
      </w:r>
      <w:r w:rsidRPr="001A2A39">
        <w:t xml:space="preserve"> </w:t>
      </w:r>
      <w:proofErr w:type="spellStart"/>
      <w:r>
        <w:t>Боровская</w:t>
      </w:r>
      <w:proofErr w:type="spellEnd"/>
      <w:r>
        <w:t xml:space="preserve"> Екатерина </w:t>
      </w:r>
      <w:r w:rsidRPr="008B1205">
        <w:t>8 (</w:t>
      </w:r>
      <w:r>
        <w:t xml:space="preserve">985) 390-66-39, </w:t>
      </w:r>
      <w:hyperlink r:id="rId4" w:history="1">
        <w:r w:rsidRPr="00A96EAB">
          <w:rPr>
            <w:rStyle w:val="a3"/>
            <w:lang w:val="en-US"/>
          </w:rPr>
          <w:t>smi</w:t>
        </w:r>
        <w:r w:rsidRPr="00A96EAB">
          <w:rPr>
            <w:rStyle w:val="a3"/>
          </w:rPr>
          <w:t>@</w:t>
        </w:r>
        <w:r w:rsidRPr="00A96EAB">
          <w:rPr>
            <w:rStyle w:val="a3"/>
            <w:lang w:val="en-US"/>
          </w:rPr>
          <w:t>mocx</w:t>
        </w:r>
        <w:r w:rsidRPr="00A96EAB">
          <w:rPr>
            <w:rStyle w:val="a3"/>
          </w:rPr>
          <w:t>.</w:t>
        </w:r>
        <w:proofErr w:type="spellStart"/>
        <w:r w:rsidRPr="00A96EAB">
          <w:rPr>
            <w:rStyle w:val="a3"/>
            <w:lang w:val="en-US"/>
          </w:rPr>
          <w:t>su</w:t>
        </w:r>
        <w:proofErr w:type="spellEnd"/>
      </w:hyperlink>
      <w:r w:rsidRPr="008B1205">
        <w:t xml:space="preserve"> </w:t>
      </w:r>
    </w:p>
    <w:p w:rsidR="00F76581" w:rsidRDefault="00B47EAF"/>
    <w:sectPr w:rsidR="00F7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18"/>
    <w:rsid w:val="001E5C92"/>
    <w:rsid w:val="0086183C"/>
    <w:rsid w:val="00B47EAF"/>
    <w:rsid w:val="00D11618"/>
    <w:rsid w:val="00E5115A"/>
    <w:rsid w:val="00E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A72E"/>
  <w15:chartTrackingRefBased/>
  <w15:docId w15:val="{BD9A9759-FF17-4550-B36E-6152A1F3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16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@mocx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Microsoft Office User</cp:lastModifiedBy>
  <cp:revision>2</cp:revision>
  <dcterms:created xsi:type="dcterms:W3CDTF">2020-05-08T13:00:00Z</dcterms:created>
  <dcterms:modified xsi:type="dcterms:W3CDTF">2020-05-08T13:00:00Z</dcterms:modified>
</cp:coreProperties>
</file>